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842"/>
        <w:gridCol w:w="2404"/>
        <w:gridCol w:w="424"/>
        <w:gridCol w:w="837"/>
        <w:gridCol w:w="977"/>
        <w:gridCol w:w="726"/>
        <w:gridCol w:w="1328"/>
        <w:gridCol w:w="646"/>
        <w:gridCol w:w="589"/>
        <w:gridCol w:w="179"/>
        <w:gridCol w:w="466"/>
        <w:gridCol w:w="456"/>
        <w:gridCol w:w="456"/>
        <w:gridCol w:w="238"/>
        <w:gridCol w:w="281"/>
      </w:tblGrid>
      <w:tr w:rsidR="006946D0" w:rsidRPr="008E76C9">
        <w:trPr>
          <w:trHeight w:hRule="exact" w:val="1005"/>
        </w:trPr>
        <w:tc>
          <w:tcPr>
            <w:tcW w:w="32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92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258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>
            <w:pPr>
              <w:spacing w:after="0" w:line="150" w:lineRule="auto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color w:val="000000"/>
                <w:sz w:val="12"/>
                <w:szCs w:val="12"/>
              </w:rPr>
              <w:t>Додаток 14</w:t>
            </w:r>
          </w:p>
          <w:p w:rsidR="006946D0" w:rsidRPr="008E76C9" w:rsidRDefault="006946D0">
            <w:pPr>
              <w:spacing w:after="0" w:line="150" w:lineRule="auto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6946D0" w:rsidRPr="008E76C9" w:rsidRDefault="006946D0">
            <w:pPr>
              <w:spacing w:after="0" w:line="150" w:lineRule="auto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color w:val="000000"/>
                <w:sz w:val="12"/>
                <w:szCs w:val="12"/>
              </w:rPr>
              <w:t>(пункт 5 розділу II)</w:t>
            </w:r>
          </w:p>
        </w:tc>
      </w:tr>
      <w:tr w:rsidR="006946D0" w:rsidRPr="008E76C9">
        <w:trPr>
          <w:trHeight w:hRule="exact" w:val="1155"/>
        </w:trPr>
        <w:tc>
          <w:tcPr>
            <w:tcW w:w="10773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Реєстр про залишки коштів загального та спеціального фондів державного</w:t>
            </w:r>
          </w:p>
          <w:p w:rsidR="006946D0" w:rsidRPr="008E76C9" w:rsidRDefault="006946D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(місцевого) бюджету на реєстраційних (спеціальних реєстраційних), інших</w:t>
            </w:r>
          </w:p>
          <w:p w:rsidR="006946D0" w:rsidRPr="008E76C9" w:rsidRDefault="006946D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рахунках, відкритих в органах Державної казначейської служби України, та</w:t>
            </w:r>
          </w:p>
          <w:p w:rsidR="006946D0" w:rsidRPr="008E76C9" w:rsidRDefault="006946D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поточних рахунках, відкритих в установах банків</w:t>
            </w:r>
          </w:p>
        </w:tc>
      </w:tr>
      <w:tr w:rsidR="006946D0" w:rsidRPr="008E76C9">
        <w:trPr>
          <w:trHeight w:hRule="exact" w:val="285"/>
        </w:trPr>
        <w:tc>
          <w:tcPr>
            <w:tcW w:w="10773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6C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станом на  01  січня 2021р.</w:t>
            </w:r>
          </w:p>
        </w:tc>
      </w:tr>
      <w:tr w:rsidR="006946D0" w:rsidRPr="008E76C9">
        <w:trPr>
          <w:trHeight w:hRule="exact" w:val="277"/>
        </w:trPr>
        <w:tc>
          <w:tcPr>
            <w:tcW w:w="32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92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24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32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492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24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33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</w:tr>
      <w:tr w:rsidR="006946D0" w:rsidRPr="008E76C9">
        <w:trPr>
          <w:trHeight w:hRule="exact" w:val="261"/>
        </w:trPr>
        <w:tc>
          <w:tcPr>
            <w:tcW w:w="32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512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</w:tr>
      <w:tr w:rsidR="006946D0" w:rsidRPr="008E76C9">
        <w:trPr>
          <w:trHeight w:hRule="exact" w:val="555"/>
        </w:trPr>
        <w:tc>
          <w:tcPr>
            <w:tcW w:w="326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 річна</w:t>
            </w:r>
          </w:p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 грн. коп.</w:t>
            </w:r>
          </w:p>
        </w:tc>
        <w:tc>
          <w:tcPr>
            <w:tcW w:w="492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124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44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</w:tr>
      <w:tr w:rsidR="006946D0" w:rsidRPr="008E76C9">
        <w:trPr>
          <w:trHeight w:hRule="exact" w:val="1598"/>
        </w:trPr>
        <w:tc>
          <w:tcPr>
            <w:tcW w:w="850" w:type="dxa"/>
          </w:tcPr>
          <w:p w:rsidR="006946D0" w:rsidRPr="008E76C9" w:rsidRDefault="006946D0"/>
        </w:tc>
        <w:tc>
          <w:tcPr>
            <w:tcW w:w="2410" w:type="dxa"/>
          </w:tcPr>
          <w:p w:rsidR="006946D0" w:rsidRPr="008E76C9" w:rsidRDefault="006946D0"/>
        </w:tc>
        <w:tc>
          <w:tcPr>
            <w:tcW w:w="425" w:type="dxa"/>
          </w:tcPr>
          <w:p w:rsidR="006946D0" w:rsidRPr="008E76C9" w:rsidRDefault="006946D0"/>
        </w:tc>
        <w:tc>
          <w:tcPr>
            <w:tcW w:w="850" w:type="dxa"/>
          </w:tcPr>
          <w:p w:rsidR="006946D0" w:rsidRPr="008E76C9" w:rsidRDefault="006946D0"/>
        </w:tc>
        <w:tc>
          <w:tcPr>
            <w:tcW w:w="992" w:type="dxa"/>
          </w:tcPr>
          <w:p w:rsidR="006946D0" w:rsidRPr="008E76C9" w:rsidRDefault="006946D0"/>
        </w:tc>
        <w:tc>
          <w:tcPr>
            <w:tcW w:w="737" w:type="dxa"/>
          </w:tcPr>
          <w:p w:rsidR="006946D0" w:rsidRPr="008E76C9" w:rsidRDefault="006946D0"/>
        </w:tc>
        <w:tc>
          <w:tcPr>
            <w:tcW w:w="1349" w:type="dxa"/>
          </w:tcPr>
          <w:p w:rsidR="006946D0" w:rsidRPr="008E76C9" w:rsidRDefault="006946D0"/>
        </w:tc>
        <w:tc>
          <w:tcPr>
            <w:tcW w:w="573" w:type="dxa"/>
          </w:tcPr>
          <w:p w:rsidR="006946D0" w:rsidRPr="008E76C9" w:rsidRDefault="006946D0"/>
        </w:tc>
        <w:tc>
          <w:tcPr>
            <w:tcW w:w="595" w:type="dxa"/>
          </w:tcPr>
          <w:p w:rsidR="006946D0" w:rsidRPr="008E76C9" w:rsidRDefault="006946D0"/>
        </w:tc>
        <w:tc>
          <w:tcPr>
            <w:tcW w:w="181" w:type="dxa"/>
          </w:tcPr>
          <w:p w:rsidR="006946D0" w:rsidRPr="008E76C9" w:rsidRDefault="006946D0"/>
        </w:tc>
        <w:tc>
          <w:tcPr>
            <w:tcW w:w="471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159" w:type="dxa"/>
          </w:tcPr>
          <w:p w:rsidR="006946D0" w:rsidRPr="008E76C9" w:rsidRDefault="006946D0"/>
        </w:tc>
        <w:tc>
          <w:tcPr>
            <w:tcW w:w="284" w:type="dxa"/>
          </w:tcPr>
          <w:p w:rsidR="006946D0" w:rsidRPr="008E76C9" w:rsidRDefault="006946D0"/>
        </w:tc>
      </w:tr>
      <w:tr w:rsidR="006946D0" w:rsidRPr="008E76C9">
        <w:trPr>
          <w:trHeight w:hRule="exact" w:val="53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№</w:t>
            </w:r>
          </w:p>
          <w:p w:rsidR="006946D0" w:rsidRPr="008E76C9" w:rsidRDefault="006946D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з/п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Номер реєстраційного (спеціального реєстраційного), іншого та поточного рахунку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Найменування органу Державної казначейської служби України, установи банку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Сума залишку коштів</w:t>
            </w:r>
          </w:p>
        </w:tc>
      </w:tr>
      <w:tr w:rsidR="006946D0" w:rsidRPr="008E76C9">
        <w:trPr>
          <w:trHeight w:hRule="exact" w:val="16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E76C9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E76C9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E76C9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8E76C9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UA958201720344250001002006018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UA698201720344210001000006018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UA828201720344291001100006018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UA858201720344201001200006018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32066,46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UA158201720344211001300006018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2001,00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UA088201720355169002000006018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УДКСУ у м.Хмельницькому</w:t>
            </w:r>
          </w:p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6946D0" w:rsidRPr="008E76C9">
        <w:trPr>
          <w:trHeight w:hRule="exact" w:val="23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/>
        </w:tc>
        <w:tc>
          <w:tcPr>
            <w:tcW w:w="19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E76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34067,46</w:t>
            </w:r>
          </w:p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8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8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761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31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8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761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31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210" w:lineRule="auto"/>
              <w:rPr>
                <w:sz w:val="18"/>
                <w:szCs w:val="18"/>
              </w:rPr>
            </w:pPr>
            <w:r w:rsidRPr="008E76C9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8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>
            <w:pPr>
              <w:spacing w:after="0" w:line="165" w:lineRule="auto"/>
              <w:rPr>
                <w:sz w:val="14"/>
                <w:szCs w:val="14"/>
              </w:rPr>
            </w:pPr>
            <w:r w:rsidRPr="008E76C9">
              <w:rPr>
                <w:rFonts w:ascii="Times New Roman" w:hAnsi="Times New Roman"/>
                <w:color w:val="000000"/>
                <w:sz w:val="14"/>
                <w:szCs w:val="14"/>
              </w:rPr>
              <w:t>" 14 " січня 2021р.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946D0" w:rsidRPr="008E76C9" w:rsidRDefault="006946D0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  <w:tc>
          <w:tcPr>
            <w:tcW w:w="180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46D0" w:rsidRPr="008E76C9" w:rsidRDefault="006946D0"/>
        </w:tc>
      </w:tr>
      <w:tr w:rsidR="006946D0" w:rsidRPr="008E76C9">
        <w:trPr>
          <w:trHeight w:hRule="exact" w:val="472"/>
        </w:trPr>
        <w:tc>
          <w:tcPr>
            <w:tcW w:w="850" w:type="dxa"/>
          </w:tcPr>
          <w:p w:rsidR="006946D0" w:rsidRPr="008E76C9" w:rsidRDefault="006946D0"/>
        </w:tc>
        <w:tc>
          <w:tcPr>
            <w:tcW w:w="2410" w:type="dxa"/>
          </w:tcPr>
          <w:p w:rsidR="006946D0" w:rsidRPr="008E76C9" w:rsidRDefault="006946D0"/>
        </w:tc>
        <w:tc>
          <w:tcPr>
            <w:tcW w:w="425" w:type="dxa"/>
          </w:tcPr>
          <w:p w:rsidR="006946D0" w:rsidRPr="008E76C9" w:rsidRDefault="006946D0"/>
        </w:tc>
        <w:tc>
          <w:tcPr>
            <w:tcW w:w="850" w:type="dxa"/>
          </w:tcPr>
          <w:p w:rsidR="006946D0" w:rsidRPr="008E76C9" w:rsidRDefault="006946D0"/>
        </w:tc>
        <w:tc>
          <w:tcPr>
            <w:tcW w:w="992" w:type="dxa"/>
          </w:tcPr>
          <w:p w:rsidR="006946D0" w:rsidRPr="008E76C9" w:rsidRDefault="006946D0"/>
        </w:tc>
        <w:tc>
          <w:tcPr>
            <w:tcW w:w="737" w:type="dxa"/>
          </w:tcPr>
          <w:p w:rsidR="006946D0" w:rsidRPr="008E76C9" w:rsidRDefault="006946D0"/>
        </w:tc>
        <w:tc>
          <w:tcPr>
            <w:tcW w:w="1349" w:type="dxa"/>
          </w:tcPr>
          <w:p w:rsidR="006946D0" w:rsidRPr="008E76C9" w:rsidRDefault="006946D0"/>
        </w:tc>
        <w:tc>
          <w:tcPr>
            <w:tcW w:w="573" w:type="dxa"/>
          </w:tcPr>
          <w:p w:rsidR="006946D0" w:rsidRPr="008E76C9" w:rsidRDefault="006946D0"/>
        </w:tc>
        <w:tc>
          <w:tcPr>
            <w:tcW w:w="595" w:type="dxa"/>
          </w:tcPr>
          <w:p w:rsidR="006946D0" w:rsidRPr="008E76C9" w:rsidRDefault="006946D0"/>
        </w:tc>
        <w:tc>
          <w:tcPr>
            <w:tcW w:w="181" w:type="dxa"/>
          </w:tcPr>
          <w:p w:rsidR="006946D0" w:rsidRPr="008E76C9" w:rsidRDefault="006946D0"/>
        </w:tc>
        <w:tc>
          <w:tcPr>
            <w:tcW w:w="471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159" w:type="dxa"/>
          </w:tcPr>
          <w:p w:rsidR="006946D0" w:rsidRPr="008E76C9" w:rsidRDefault="006946D0"/>
        </w:tc>
        <w:tc>
          <w:tcPr>
            <w:tcW w:w="284" w:type="dxa"/>
          </w:tcPr>
          <w:p w:rsidR="006946D0" w:rsidRPr="008E76C9" w:rsidRDefault="006946D0"/>
        </w:tc>
      </w:tr>
      <w:tr w:rsidR="006946D0" w:rsidRPr="008E76C9">
        <w:trPr>
          <w:trHeight w:hRule="exact" w:val="1111"/>
        </w:trPr>
        <w:tc>
          <w:tcPr>
            <w:tcW w:w="850" w:type="dxa"/>
          </w:tcPr>
          <w:p w:rsidR="006946D0" w:rsidRPr="008E76C9" w:rsidRDefault="006946D0"/>
        </w:tc>
        <w:tc>
          <w:tcPr>
            <w:tcW w:w="2410" w:type="dxa"/>
          </w:tcPr>
          <w:p w:rsidR="006946D0" w:rsidRPr="008E76C9" w:rsidRDefault="006946D0"/>
        </w:tc>
        <w:tc>
          <w:tcPr>
            <w:tcW w:w="425" w:type="dxa"/>
          </w:tcPr>
          <w:p w:rsidR="006946D0" w:rsidRPr="008E76C9" w:rsidRDefault="006946D0"/>
        </w:tc>
        <w:tc>
          <w:tcPr>
            <w:tcW w:w="850" w:type="dxa"/>
          </w:tcPr>
          <w:p w:rsidR="006946D0" w:rsidRPr="008E76C9" w:rsidRDefault="006946D0"/>
        </w:tc>
        <w:tc>
          <w:tcPr>
            <w:tcW w:w="992" w:type="dxa"/>
          </w:tcPr>
          <w:p w:rsidR="006946D0" w:rsidRPr="008E76C9" w:rsidRDefault="006946D0"/>
        </w:tc>
        <w:tc>
          <w:tcPr>
            <w:tcW w:w="737" w:type="dxa"/>
          </w:tcPr>
          <w:p w:rsidR="006946D0" w:rsidRPr="008E76C9" w:rsidRDefault="006946D0"/>
        </w:tc>
        <w:tc>
          <w:tcPr>
            <w:tcW w:w="1349" w:type="dxa"/>
          </w:tcPr>
          <w:p w:rsidR="006946D0" w:rsidRPr="008E76C9" w:rsidRDefault="006946D0"/>
        </w:tc>
        <w:tc>
          <w:tcPr>
            <w:tcW w:w="573" w:type="dxa"/>
          </w:tcPr>
          <w:p w:rsidR="006946D0" w:rsidRPr="008E76C9" w:rsidRDefault="006946D0"/>
        </w:tc>
        <w:tc>
          <w:tcPr>
            <w:tcW w:w="595" w:type="dxa"/>
          </w:tcPr>
          <w:p w:rsidR="006946D0" w:rsidRPr="008E76C9" w:rsidRDefault="006946D0"/>
        </w:tc>
        <w:tc>
          <w:tcPr>
            <w:tcW w:w="181" w:type="dxa"/>
          </w:tcPr>
          <w:p w:rsidR="006946D0" w:rsidRPr="008E76C9" w:rsidRDefault="006946D0"/>
        </w:tc>
        <w:tc>
          <w:tcPr>
            <w:tcW w:w="471" w:type="dxa"/>
          </w:tcPr>
          <w:p w:rsidR="006946D0" w:rsidRPr="008E76C9" w:rsidRDefault="006946D0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946D0" w:rsidRPr="008E76C9" w:rsidRDefault="006946D0">
            <w:r w:rsidRPr="008E76C9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6946D0" w:rsidRPr="008E76C9" w:rsidRDefault="006946D0"/>
        </w:tc>
      </w:tr>
      <w:tr w:rsidR="006946D0" w:rsidRPr="008E76C9">
        <w:trPr>
          <w:trHeight w:hRule="exact" w:val="3804"/>
        </w:trPr>
        <w:tc>
          <w:tcPr>
            <w:tcW w:w="850" w:type="dxa"/>
          </w:tcPr>
          <w:p w:rsidR="006946D0" w:rsidRPr="008E76C9" w:rsidRDefault="006946D0"/>
        </w:tc>
        <w:tc>
          <w:tcPr>
            <w:tcW w:w="2410" w:type="dxa"/>
          </w:tcPr>
          <w:p w:rsidR="006946D0" w:rsidRPr="008E76C9" w:rsidRDefault="006946D0"/>
        </w:tc>
        <w:tc>
          <w:tcPr>
            <w:tcW w:w="425" w:type="dxa"/>
          </w:tcPr>
          <w:p w:rsidR="006946D0" w:rsidRPr="008E76C9" w:rsidRDefault="006946D0"/>
        </w:tc>
        <w:tc>
          <w:tcPr>
            <w:tcW w:w="850" w:type="dxa"/>
          </w:tcPr>
          <w:p w:rsidR="006946D0" w:rsidRPr="008E76C9" w:rsidRDefault="006946D0"/>
        </w:tc>
        <w:tc>
          <w:tcPr>
            <w:tcW w:w="992" w:type="dxa"/>
          </w:tcPr>
          <w:p w:rsidR="006946D0" w:rsidRPr="008E76C9" w:rsidRDefault="006946D0"/>
        </w:tc>
        <w:tc>
          <w:tcPr>
            <w:tcW w:w="737" w:type="dxa"/>
          </w:tcPr>
          <w:p w:rsidR="006946D0" w:rsidRPr="008E76C9" w:rsidRDefault="006946D0"/>
        </w:tc>
        <w:tc>
          <w:tcPr>
            <w:tcW w:w="1349" w:type="dxa"/>
          </w:tcPr>
          <w:p w:rsidR="006946D0" w:rsidRPr="008E76C9" w:rsidRDefault="006946D0"/>
        </w:tc>
        <w:tc>
          <w:tcPr>
            <w:tcW w:w="573" w:type="dxa"/>
          </w:tcPr>
          <w:p w:rsidR="006946D0" w:rsidRPr="008E76C9" w:rsidRDefault="006946D0"/>
        </w:tc>
        <w:tc>
          <w:tcPr>
            <w:tcW w:w="595" w:type="dxa"/>
          </w:tcPr>
          <w:p w:rsidR="006946D0" w:rsidRPr="008E76C9" w:rsidRDefault="006946D0"/>
        </w:tc>
        <w:tc>
          <w:tcPr>
            <w:tcW w:w="181" w:type="dxa"/>
          </w:tcPr>
          <w:p w:rsidR="006946D0" w:rsidRPr="008E76C9" w:rsidRDefault="006946D0"/>
        </w:tc>
        <w:tc>
          <w:tcPr>
            <w:tcW w:w="471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448" w:type="dxa"/>
          </w:tcPr>
          <w:p w:rsidR="006946D0" w:rsidRPr="008E76C9" w:rsidRDefault="006946D0"/>
        </w:tc>
        <w:tc>
          <w:tcPr>
            <w:tcW w:w="159" w:type="dxa"/>
          </w:tcPr>
          <w:p w:rsidR="006946D0" w:rsidRPr="008E76C9" w:rsidRDefault="006946D0"/>
        </w:tc>
        <w:tc>
          <w:tcPr>
            <w:tcW w:w="284" w:type="dxa"/>
          </w:tcPr>
          <w:p w:rsidR="006946D0" w:rsidRPr="008E76C9" w:rsidRDefault="006946D0"/>
        </w:tc>
      </w:tr>
      <w:tr w:rsidR="006946D0" w:rsidRPr="008E76C9">
        <w:trPr>
          <w:trHeight w:hRule="exact" w:val="277"/>
        </w:trPr>
        <w:tc>
          <w:tcPr>
            <w:tcW w:w="453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50" w:lineRule="auto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202100000024056512</w:t>
            </w:r>
          </w:p>
        </w:tc>
        <w:tc>
          <w:tcPr>
            <w:tcW w:w="373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248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46D0" w:rsidRPr="008E76C9" w:rsidRDefault="006946D0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8E76C9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1</w:t>
            </w:r>
          </w:p>
        </w:tc>
      </w:tr>
    </w:tbl>
    <w:p w:rsidR="006946D0" w:rsidRDefault="006946D0"/>
    <w:sectPr w:rsidR="006946D0" w:rsidSect="008A5D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47624A"/>
    <w:rsid w:val="006145D4"/>
    <w:rsid w:val="006946D0"/>
    <w:rsid w:val="008A5DF2"/>
    <w:rsid w:val="008E76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913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Form_f_d14</dc:title>
  <dc:subject/>
  <dc:creator>FastReport.NET</dc:creator>
  <cp:keywords/>
  <dc:description/>
  <cp:lastModifiedBy>Ольга</cp:lastModifiedBy>
  <cp:revision>2</cp:revision>
  <dcterms:created xsi:type="dcterms:W3CDTF">2021-01-27T16:14:00Z</dcterms:created>
  <dcterms:modified xsi:type="dcterms:W3CDTF">2021-01-27T16:14:00Z</dcterms:modified>
</cp:coreProperties>
</file>